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2A242" w14:textId="1CA67E5D" w:rsidR="001929FB" w:rsidRPr="001929FB" w:rsidRDefault="001929FB" w:rsidP="00222405">
      <w:pPr>
        <w:pStyle w:val="NoSpacing"/>
        <w:jc w:val="center"/>
        <w:rPr>
          <w:rFonts w:cstheme="minorHAnsi"/>
          <w:b/>
          <w:bCs/>
          <w:sz w:val="26"/>
          <w:szCs w:val="26"/>
        </w:rPr>
      </w:pPr>
      <w:r w:rsidRPr="001929FB">
        <w:rPr>
          <w:rFonts w:cstheme="minorHAnsi"/>
          <w:b/>
          <w:bCs/>
          <w:sz w:val="26"/>
          <w:szCs w:val="26"/>
        </w:rPr>
        <w:t>Online Seminar on “</w:t>
      </w:r>
      <w:r w:rsidRPr="001929FB">
        <w:rPr>
          <w:rFonts w:cstheme="minorHAnsi"/>
          <w:b/>
          <w:bCs/>
          <w:i/>
          <w:iCs/>
          <w:sz w:val="24"/>
          <w:szCs w:val="24"/>
        </w:rPr>
        <w:t xml:space="preserve">Gold Options Contract- Investment </w:t>
      </w:r>
      <w:bookmarkStart w:id="0" w:name="_GoBack"/>
      <w:bookmarkEnd w:id="0"/>
      <w:r w:rsidRPr="001929FB">
        <w:rPr>
          <w:rFonts w:cstheme="minorHAnsi"/>
          <w:b/>
          <w:bCs/>
          <w:i/>
          <w:iCs/>
          <w:sz w:val="24"/>
          <w:szCs w:val="24"/>
        </w:rPr>
        <w:t>Tool</w:t>
      </w:r>
      <w:r w:rsidRPr="001929FB">
        <w:rPr>
          <w:rFonts w:cstheme="minorHAnsi"/>
          <w:b/>
          <w:bCs/>
          <w:sz w:val="26"/>
          <w:szCs w:val="26"/>
        </w:rPr>
        <w:t>”</w:t>
      </w:r>
    </w:p>
    <w:p w14:paraId="24F799C4" w14:textId="62D07CCB" w:rsidR="001929FB" w:rsidRPr="00D14183" w:rsidRDefault="001929FB" w:rsidP="001929FB">
      <w:pPr>
        <w:pStyle w:val="NoSpacing"/>
        <w:jc w:val="center"/>
        <w:rPr>
          <w:rFonts w:cstheme="minorHAnsi"/>
          <w:sz w:val="24"/>
          <w:szCs w:val="24"/>
        </w:rPr>
      </w:pPr>
      <w:r>
        <w:rPr>
          <w:rFonts w:cstheme="minorHAnsi"/>
          <w:sz w:val="24"/>
          <w:szCs w:val="24"/>
        </w:rPr>
        <w:t>Thursday</w:t>
      </w:r>
      <w:r w:rsidRPr="00D14183">
        <w:rPr>
          <w:rFonts w:cstheme="minorHAnsi"/>
          <w:sz w:val="24"/>
          <w:szCs w:val="24"/>
        </w:rPr>
        <w:t xml:space="preserve">, November </w:t>
      </w:r>
      <w:r>
        <w:rPr>
          <w:rFonts w:cstheme="minorHAnsi"/>
          <w:sz w:val="24"/>
          <w:szCs w:val="24"/>
        </w:rPr>
        <w:t>2</w:t>
      </w:r>
      <w:r w:rsidR="00222405">
        <w:rPr>
          <w:rFonts w:cstheme="minorHAnsi"/>
          <w:sz w:val="24"/>
          <w:szCs w:val="24"/>
        </w:rPr>
        <w:t>6</w:t>
      </w:r>
      <w:r w:rsidRPr="00D14183">
        <w:rPr>
          <w:rFonts w:cstheme="minorHAnsi"/>
          <w:sz w:val="24"/>
          <w:szCs w:val="24"/>
        </w:rPr>
        <w:t>, 2020 from 4.00 pm to 5.30 pm</w:t>
      </w:r>
    </w:p>
    <w:p w14:paraId="49D2BB3C" w14:textId="77777777" w:rsidR="001929FB" w:rsidRPr="00D14183" w:rsidRDefault="001929FB" w:rsidP="001929FB">
      <w:pPr>
        <w:pStyle w:val="NoSpacing"/>
        <w:jc w:val="both"/>
        <w:rPr>
          <w:rFonts w:cstheme="minorHAnsi"/>
          <w:sz w:val="24"/>
          <w:szCs w:val="24"/>
        </w:rPr>
      </w:pPr>
    </w:p>
    <w:p w14:paraId="3623CE29" w14:textId="16A8DA35" w:rsidR="001929FB" w:rsidRPr="001929FB" w:rsidRDefault="001929FB" w:rsidP="001929FB">
      <w:pPr>
        <w:pStyle w:val="NoSpacing"/>
        <w:jc w:val="both"/>
        <w:rPr>
          <w:rFonts w:cstheme="minorHAnsi"/>
          <w:b/>
          <w:bCs/>
          <w:sz w:val="24"/>
          <w:szCs w:val="24"/>
        </w:rPr>
      </w:pPr>
      <w:r w:rsidRPr="00D14183">
        <w:rPr>
          <w:rFonts w:cstheme="minorHAnsi"/>
          <w:b/>
          <w:bCs/>
          <w:sz w:val="24"/>
          <w:szCs w:val="24"/>
        </w:rPr>
        <w:t>Dear Sir/ Madam,</w:t>
      </w:r>
    </w:p>
    <w:p w14:paraId="5F0B2FAC" w14:textId="77777777" w:rsidR="001929FB" w:rsidRPr="00D14183" w:rsidRDefault="001929FB" w:rsidP="001929FB">
      <w:pPr>
        <w:pStyle w:val="NoSpacing"/>
        <w:jc w:val="both"/>
        <w:rPr>
          <w:rFonts w:cstheme="minorHAnsi"/>
          <w:sz w:val="24"/>
          <w:szCs w:val="24"/>
        </w:rPr>
      </w:pPr>
      <w:r w:rsidRPr="00D14183">
        <w:rPr>
          <w:rFonts w:cstheme="minorHAnsi"/>
          <w:sz w:val="24"/>
          <w:szCs w:val="24"/>
        </w:rPr>
        <w:t xml:space="preserve">Commodities are now an accepted asset class in which investors are interested. Often, investment in commodities has outperformed investment in other asset classes such as equities. Gold and silver are classic examples. As you know, gold and silver prices have risen phenomenally in recent times. Many savvy investors have benefited from the price performance. Options Contract in Gold offers an excellent investment opportunity for investors or acts as insurance for those in physical bullion business. </w:t>
      </w:r>
    </w:p>
    <w:p w14:paraId="4B30B08D" w14:textId="77777777" w:rsidR="001929FB" w:rsidRPr="00D14183" w:rsidRDefault="001929FB" w:rsidP="001929FB">
      <w:pPr>
        <w:pStyle w:val="NoSpacing"/>
        <w:jc w:val="both"/>
        <w:rPr>
          <w:rFonts w:cstheme="minorHAnsi"/>
          <w:sz w:val="24"/>
          <w:szCs w:val="24"/>
        </w:rPr>
      </w:pPr>
    </w:p>
    <w:p w14:paraId="25F1ED9C" w14:textId="77777777" w:rsidR="001929FB" w:rsidRPr="00D14183" w:rsidRDefault="001929FB" w:rsidP="001929FB">
      <w:pPr>
        <w:pStyle w:val="NoSpacing"/>
        <w:jc w:val="both"/>
        <w:rPr>
          <w:rFonts w:cstheme="minorHAnsi"/>
          <w:sz w:val="24"/>
          <w:szCs w:val="24"/>
        </w:rPr>
      </w:pPr>
      <w:r w:rsidRPr="00D14183">
        <w:rPr>
          <w:rFonts w:cstheme="minorHAnsi"/>
          <w:sz w:val="24"/>
          <w:szCs w:val="24"/>
        </w:rPr>
        <w:t xml:space="preserve">To advance the idea of investment in gold through Options contracts, IMC Chamber of Commerce and Industry and BSE (India’s oldest exchange with an illustrious track-record) are jointly organizing an Online Seminar on: </w:t>
      </w:r>
      <w:r w:rsidRPr="00D14183">
        <w:rPr>
          <w:rFonts w:cstheme="minorHAnsi"/>
          <w:i/>
          <w:iCs/>
          <w:sz w:val="24"/>
          <w:szCs w:val="24"/>
        </w:rPr>
        <w:t>‘Gold Options Contract’</w:t>
      </w:r>
      <w:r w:rsidRPr="00D14183">
        <w:rPr>
          <w:rFonts w:cstheme="minorHAnsi"/>
          <w:sz w:val="24"/>
          <w:szCs w:val="24"/>
        </w:rPr>
        <w:t xml:space="preserve"> as an excellent investment / insurance tool. </w:t>
      </w:r>
    </w:p>
    <w:p w14:paraId="4D355216" w14:textId="77777777" w:rsidR="001929FB" w:rsidRPr="00D14183" w:rsidRDefault="001929FB" w:rsidP="001929FB">
      <w:pPr>
        <w:pStyle w:val="NoSpacing"/>
        <w:jc w:val="both"/>
        <w:rPr>
          <w:rFonts w:cstheme="minorHAnsi"/>
          <w:sz w:val="24"/>
          <w:szCs w:val="24"/>
        </w:rPr>
      </w:pPr>
    </w:p>
    <w:p w14:paraId="119AFCB9" w14:textId="798AC8DA" w:rsidR="001929FB" w:rsidRPr="00D14183" w:rsidRDefault="001929FB" w:rsidP="001929FB">
      <w:pPr>
        <w:pStyle w:val="NoSpacing"/>
        <w:jc w:val="both"/>
        <w:rPr>
          <w:rFonts w:cstheme="minorHAnsi"/>
          <w:sz w:val="24"/>
          <w:szCs w:val="24"/>
        </w:rPr>
      </w:pPr>
      <w:r w:rsidRPr="00D14183">
        <w:rPr>
          <w:rFonts w:cstheme="minorHAnsi"/>
          <w:sz w:val="24"/>
          <w:szCs w:val="24"/>
        </w:rPr>
        <w:t xml:space="preserve">The program is intended to educate </w:t>
      </w:r>
      <w:r>
        <w:rPr>
          <w:rFonts w:cstheme="minorHAnsi"/>
          <w:sz w:val="24"/>
          <w:szCs w:val="24"/>
        </w:rPr>
        <w:t>investor</w:t>
      </w:r>
      <w:r w:rsidR="00833ACF">
        <w:rPr>
          <w:rFonts w:cstheme="minorHAnsi"/>
          <w:sz w:val="24"/>
          <w:szCs w:val="24"/>
        </w:rPr>
        <w:t>s</w:t>
      </w:r>
      <w:r w:rsidRPr="00D14183">
        <w:rPr>
          <w:rFonts w:cstheme="minorHAnsi"/>
          <w:sz w:val="24"/>
          <w:szCs w:val="24"/>
        </w:rPr>
        <w:t xml:space="preserve"> about the dynamics of the bullion market and benefits of trading Gold Options contracts so that their decisions are well informed and scientific. It will also highlight investment opportunities. </w:t>
      </w:r>
    </w:p>
    <w:p w14:paraId="01DDF9D0" w14:textId="77777777" w:rsidR="001929FB" w:rsidRPr="00D14183" w:rsidRDefault="001929FB" w:rsidP="001929FB">
      <w:pPr>
        <w:pStyle w:val="NoSpacing"/>
        <w:jc w:val="both"/>
        <w:rPr>
          <w:rFonts w:cstheme="minorHAnsi"/>
          <w:sz w:val="24"/>
          <w:szCs w:val="24"/>
        </w:rPr>
      </w:pPr>
    </w:p>
    <w:p w14:paraId="3BC5414F" w14:textId="035CB84B" w:rsidR="001929FB" w:rsidRPr="00D14183" w:rsidRDefault="001929FB" w:rsidP="001929FB">
      <w:pPr>
        <w:pStyle w:val="NoSpacing"/>
        <w:jc w:val="both"/>
        <w:rPr>
          <w:rFonts w:cstheme="minorHAnsi"/>
          <w:sz w:val="24"/>
          <w:szCs w:val="24"/>
        </w:rPr>
      </w:pPr>
      <w:r w:rsidRPr="00D14183">
        <w:rPr>
          <w:rFonts w:cstheme="minorHAnsi"/>
          <w:sz w:val="24"/>
          <w:szCs w:val="24"/>
        </w:rPr>
        <w:t>The virtual meeting will be on Zoom. There is NO Participation Fee; but registration is necessary. On receiving a registration request, VC details will be provided. For registrations and other details please write to Ms. Anita Naik at: anita.naik@imcnet.org OR visit IMC website: https://www.imcnet.org/events-</w:t>
      </w:r>
      <w:r>
        <w:rPr>
          <w:rFonts w:cstheme="minorHAnsi"/>
          <w:sz w:val="24"/>
          <w:szCs w:val="24"/>
        </w:rPr>
        <w:t>920</w:t>
      </w:r>
    </w:p>
    <w:p w14:paraId="196735A4" w14:textId="77777777" w:rsidR="001929FB" w:rsidRPr="00D14183" w:rsidRDefault="001929FB" w:rsidP="001929FB">
      <w:pPr>
        <w:pStyle w:val="NoSpacing"/>
        <w:jc w:val="both"/>
        <w:rPr>
          <w:rFonts w:cstheme="minorHAnsi"/>
          <w:sz w:val="24"/>
          <w:szCs w:val="24"/>
        </w:rPr>
      </w:pPr>
    </w:p>
    <w:p w14:paraId="27819910" w14:textId="21C0B920" w:rsidR="001929FB" w:rsidRPr="00D14183" w:rsidRDefault="001929FB" w:rsidP="001929FB">
      <w:pPr>
        <w:pStyle w:val="NoSpacing"/>
        <w:jc w:val="both"/>
        <w:rPr>
          <w:rFonts w:cstheme="minorHAnsi"/>
          <w:sz w:val="24"/>
          <w:szCs w:val="24"/>
        </w:rPr>
      </w:pPr>
      <w:r w:rsidRPr="00D14183">
        <w:rPr>
          <w:rFonts w:cstheme="minorHAnsi"/>
          <w:sz w:val="24"/>
          <w:szCs w:val="24"/>
        </w:rPr>
        <w:t xml:space="preserve">We do hope you will be able to seize the opportunity and participate on November </w:t>
      </w:r>
      <w:r>
        <w:rPr>
          <w:rFonts w:cstheme="minorHAnsi"/>
          <w:sz w:val="24"/>
          <w:szCs w:val="24"/>
        </w:rPr>
        <w:t>2</w:t>
      </w:r>
      <w:r w:rsidR="00833ACF">
        <w:rPr>
          <w:rFonts w:cstheme="minorHAnsi"/>
          <w:sz w:val="24"/>
          <w:szCs w:val="24"/>
        </w:rPr>
        <w:t>6</w:t>
      </w:r>
      <w:r w:rsidRPr="00D14183">
        <w:rPr>
          <w:rFonts w:cstheme="minorHAnsi"/>
          <w:sz w:val="24"/>
          <w:szCs w:val="24"/>
        </w:rPr>
        <w:t>, 2020 at 4.00 pm. It will be a knowledge-enriching experience.</w:t>
      </w:r>
    </w:p>
    <w:p w14:paraId="31D9D567" w14:textId="77777777" w:rsidR="001929FB" w:rsidRPr="00D14183" w:rsidRDefault="001929FB" w:rsidP="001929FB">
      <w:pPr>
        <w:pStyle w:val="NoSpacing"/>
        <w:jc w:val="both"/>
        <w:rPr>
          <w:rFonts w:cstheme="minorHAnsi"/>
          <w:sz w:val="24"/>
          <w:szCs w:val="24"/>
        </w:rPr>
      </w:pPr>
    </w:p>
    <w:p w14:paraId="0CDC9B0D" w14:textId="77777777" w:rsidR="001929FB" w:rsidRPr="00D14183" w:rsidRDefault="001929FB" w:rsidP="001929FB">
      <w:pPr>
        <w:pStyle w:val="NoSpacing"/>
        <w:jc w:val="both"/>
        <w:rPr>
          <w:rFonts w:cstheme="minorHAnsi"/>
          <w:b/>
          <w:bCs/>
          <w:sz w:val="24"/>
          <w:szCs w:val="24"/>
        </w:rPr>
      </w:pPr>
      <w:proofErr w:type="spellStart"/>
      <w:r w:rsidRPr="00D14183">
        <w:rPr>
          <w:rFonts w:cstheme="minorHAnsi"/>
          <w:b/>
          <w:bCs/>
          <w:sz w:val="24"/>
          <w:szCs w:val="24"/>
        </w:rPr>
        <w:t>Ajit</w:t>
      </w:r>
      <w:proofErr w:type="spellEnd"/>
      <w:r w:rsidRPr="00D14183">
        <w:rPr>
          <w:rFonts w:cstheme="minorHAnsi"/>
          <w:b/>
          <w:bCs/>
          <w:sz w:val="24"/>
          <w:szCs w:val="24"/>
        </w:rPr>
        <w:t xml:space="preserve"> </w:t>
      </w:r>
      <w:proofErr w:type="spellStart"/>
      <w:r w:rsidRPr="00D14183">
        <w:rPr>
          <w:rFonts w:cstheme="minorHAnsi"/>
          <w:b/>
          <w:bCs/>
          <w:sz w:val="24"/>
          <w:szCs w:val="24"/>
        </w:rPr>
        <w:t>Mangrulkar</w:t>
      </w:r>
      <w:proofErr w:type="spellEnd"/>
    </w:p>
    <w:p w14:paraId="0634F1E8" w14:textId="77777777" w:rsidR="001929FB" w:rsidRPr="00D14183" w:rsidRDefault="001929FB" w:rsidP="001929FB">
      <w:pPr>
        <w:pStyle w:val="NoSpacing"/>
        <w:jc w:val="both"/>
        <w:rPr>
          <w:rFonts w:cstheme="minorHAnsi"/>
          <w:sz w:val="24"/>
          <w:szCs w:val="24"/>
        </w:rPr>
      </w:pPr>
      <w:r w:rsidRPr="00D14183">
        <w:rPr>
          <w:rFonts w:cstheme="minorHAnsi"/>
          <w:b/>
          <w:bCs/>
          <w:sz w:val="24"/>
          <w:szCs w:val="24"/>
        </w:rPr>
        <w:t>Director General</w:t>
      </w:r>
    </w:p>
    <w:p w14:paraId="3830FCE4" w14:textId="77777777" w:rsidR="001929FB" w:rsidRPr="00D14183" w:rsidRDefault="001929FB" w:rsidP="001929FB">
      <w:pPr>
        <w:pStyle w:val="NoSpacing"/>
        <w:jc w:val="both"/>
        <w:rPr>
          <w:rFonts w:cstheme="minorHAnsi"/>
          <w:sz w:val="24"/>
          <w:szCs w:val="24"/>
        </w:rPr>
      </w:pPr>
    </w:p>
    <w:p w14:paraId="4A6285BA" w14:textId="77777777" w:rsidR="001929FB" w:rsidRPr="00D14183" w:rsidRDefault="001929FB" w:rsidP="001929FB">
      <w:pPr>
        <w:pStyle w:val="NoSpacing"/>
        <w:jc w:val="both"/>
        <w:rPr>
          <w:rFonts w:cstheme="minorHAnsi"/>
          <w:sz w:val="24"/>
          <w:szCs w:val="24"/>
        </w:rPr>
      </w:pPr>
    </w:p>
    <w:p w14:paraId="008F7833" w14:textId="77777777" w:rsidR="001929FB" w:rsidRDefault="001929FB"/>
    <w:sectPr w:rsidR="001929FB" w:rsidSect="002A7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FB"/>
    <w:rsid w:val="001929FB"/>
    <w:rsid w:val="00222405"/>
    <w:rsid w:val="00833ACF"/>
    <w:rsid w:val="009A4396"/>
    <w:rsid w:val="00B71D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9FB"/>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9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Naik</dc:creator>
  <cp:lastModifiedBy>Anita Naik (Dy. Director-ERTF) IMC</cp:lastModifiedBy>
  <cp:revision>2</cp:revision>
  <dcterms:created xsi:type="dcterms:W3CDTF">2020-11-18T07:10:00Z</dcterms:created>
  <dcterms:modified xsi:type="dcterms:W3CDTF">2020-11-18T07:10:00Z</dcterms:modified>
</cp:coreProperties>
</file>